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D6557D">
        <w:rPr>
          <w:i/>
          <w:sz w:val="22"/>
        </w:rPr>
        <w:t>Juni</w:t>
      </w:r>
      <w:r w:rsidR="003713F6">
        <w:rPr>
          <w:i/>
          <w:sz w:val="22"/>
        </w:rPr>
        <w:t xml:space="preserve"> 2020</w:t>
      </w:r>
    </w:p>
    <w:p w:rsidR="00A04B14" w:rsidRPr="00FC4882" w:rsidRDefault="00A04B14"/>
    <w:p w:rsidR="00E73820" w:rsidRDefault="00E73820" w:rsidP="00E73820">
      <w:pPr>
        <w:rPr>
          <w:rFonts w:ascii="Arial" w:hAnsi="Arial" w:cs="Arial"/>
          <w:szCs w:val="24"/>
        </w:rPr>
      </w:pPr>
    </w:p>
    <w:p w:rsidR="00D6557D" w:rsidRPr="00D6557D" w:rsidRDefault="00D6557D" w:rsidP="00D6557D">
      <w:pPr>
        <w:rPr>
          <w:b/>
        </w:rPr>
      </w:pPr>
      <w:r w:rsidRPr="00D6557D">
        <w:rPr>
          <w:b/>
        </w:rPr>
        <w:t>Pfalzmuseum für Naturkunde wieder geöffnet</w:t>
      </w:r>
    </w:p>
    <w:p w:rsidR="00D6557D" w:rsidRDefault="00D6557D" w:rsidP="00D6557D"/>
    <w:p w:rsidR="00D6557D" w:rsidRDefault="00D6557D" w:rsidP="00D6557D">
      <w:r>
        <w:t xml:space="preserve">Am 11.06.2020 öffnet das Pfalzmuseum für Naturkunde, POLLICHIA-Museum in Bad Dürkheim wieder und bietet gleich eine ganze Reihe neuer Themen. </w:t>
      </w:r>
    </w:p>
    <w:p w:rsidR="00D6557D" w:rsidRDefault="00D6557D" w:rsidP="00D6557D">
      <w:r>
        <w:t xml:space="preserve">In der neuen Sonderausstellung „365 Augen – Blicke des Lebens“ sind 365 Tieraugen naturrealistisch auf Leinwand gebannt. Die Künstlerin </w:t>
      </w:r>
      <w:proofErr w:type="spellStart"/>
      <w:r>
        <w:t>Meune</w:t>
      </w:r>
      <w:proofErr w:type="spellEnd"/>
      <w:r>
        <w:t xml:space="preserve"> Lehmann ist fasziniert von den unterschiedlichen Sehorganen, die jedem Tier einen eigenen Blick in und auf die Welt ermöglichen,</w:t>
      </w:r>
      <w:r w:rsidRPr="007A1823">
        <w:t xml:space="preserve"> </w:t>
      </w:r>
      <w:r>
        <w:t>unabhängig von ihrem Aufbau und ihrer Leistungsfähigkeit.  Wer schon einmal unterschiedlichen Tieren genau in die Augen geschaut hat kann diese Faszination vielleicht nachvollziehen und wird einige Augen sofort wiedererkennen. Andere dagegen sind eher fremd und exotisch aber nicht minder interessant.</w:t>
      </w:r>
    </w:p>
    <w:p w:rsidR="00D6557D" w:rsidRDefault="00D6557D" w:rsidP="00D6557D">
      <w:r>
        <w:t>Auf der Empore im Mühlenkeller wird derzeit die Sonderschau „Versteinertes Wetter“ gezeigt. Nahezu jedes Wetterphänomen kann versteinerte Spuren hinterlassen und so bieten Steine die Möglichkeit Rückschlüsse auf das Wetter aus längst vergangenen Zeiten zu ziehen.  Salzkristallmarken weisen auf große Hitze hin, Blitzröhren auf Gewitter und sogar einzelne Regentropfen hinterlassen unter bestimmten Voraussetzungen ihre Spuren und sind so noch heute im Gestein sichtbar.</w:t>
      </w:r>
    </w:p>
    <w:p w:rsidR="00D6557D" w:rsidRDefault="00D6557D" w:rsidP="00D6557D">
      <w:r>
        <w:t>Wer sich lieber im Freien aufhält, kann im Garten des Museums viel Neues betrachten, denn hier wurden einige Bereiche umgestaltet. Im Hof wurden eine Magerwiese und eine Streuobstwiese angelegt, es ist ein Blumen- und Beerenbeet entstanden und einige Bereiche wurden passend zu unterschiedlichen Waldtypen bepflanzt. Auch wenn einiges sich noch entwickeln muss, blüht schon eine ganze Menge und dank neuer Beschilderung wird auch ersichtlich, was da gerade sprießt. So findet sich vielleicht die eine oder andere Anregung für die eigene Gartengestaltung.</w:t>
      </w:r>
    </w:p>
    <w:p w:rsidR="00D6557D" w:rsidRDefault="00D6557D" w:rsidP="00D6557D">
      <w:r>
        <w:t xml:space="preserve">Mit der Wiedereröffnung sind vorübergehend neue Öffnungszeiten gültig. Das Museum ist bis auf Weiteres dienstags bis samstags von 13-17 Uhr geöffnet. Sonn- und feiertags ist wie bisher von 10-17 Uhr geöffnet und montags geschlossen. Entsprechend der aktuellen Corona-Verordnung gelten auch im Museum Maskenpflicht und Abstandsregeln. Die Mitmachstationen mussten leider außer Betrieb genommen werden und auf Grund der Regelungen kann auch unser Fahrstuhl nicht genutzt werden, so dass Menschen mit Gehbehinderung das Museum nur eingeschränkt nutzen können. </w:t>
      </w:r>
    </w:p>
    <w:p w:rsidR="00D6557D" w:rsidRDefault="00D6557D" w:rsidP="00D6557D">
      <w:r>
        <w:t>Wann und in welcher Form wieder Veranstaltungen am Museum stattfinden, wird gesondert bekannt gegeben.</w:t>
      </w:r>
    </w:p>
    <w:p w:rsidR="003713F6" w:rsidRDefault="003713F6" w:rsidP="003713F6">
      <w:pPr>
        <w:spacing w:line="276" w:lineRule="auto"/>
        <w:rPr>
          <w:szCs w:val="24"/>
        </w:rPr>
      </w:pPr>
    </w:p>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D6557D">
        <w:rPr>
          <w:i/>
          <w:sz w:val="20"/>
          <w:szCs w:val="20"/>
        </w:rPr>
        <w:t>331</w:t>
      </w:r>
      <w:r w:rsidR="00A50606" w:rsidRPr="00EF3A77">
        <w:rPr>
          <w:i/>
          <w:sz w:val="20"/>
          <w:szCs w:val="20"/>
        </w:rPr>
        <w:t xml:space="preserve"> </w:t>
      </w:r>
      <w:r w:rsidRPr="00EF3A77">
        <w:rPr>
          <w:i/>
          <w:sz w:val="20"/>
          <w:szCs w:val="20"/>
        </w:rPr>
        <w:t>Wörter,</w:t>
      </w:r>
      <w:r w:rsidR="00EF3A77" w:rsidRPr="00EF3A77">
        <w:rPr>
          <w:i/>
          <w:sz w:val="20"/>
          <w:szCs w:val="20"/>
        </w:rPr>
        <w:t xml:space="preserve"> </w:t>
      </w:r>
      <w:r w:rsidR="00D6557D">
        <w:rPr>
          <w:i/>
          <w:sz w:val="20"/>
          <w:szCs w:val="20"/>
        </w:rPr>
        <w:t>2.397</w:t>
      </w:r>
      <w:r w:rsidR="00A50606" w:rsidRPr="00EF3A77">
        <w:rPr>
          <w:i/>
          <w:sz w:val="20"/>
          <w:szCs w:val="20"/>
        </w:rPr>
        <w:t xml:space="preserve"> </w:t>
      </w:r>
      <w:r w:rsidRPr="00EF3A77">
        <w:rPr>
          <w:i/>
          <w:sz w:val="20"/>
          <w:szCs w:val="20"/>
        </w:rPr>
        <w:t>Zeichen (mit Leerzeichen)</w:t>
      </w:r>
    </w:p>
    <w:p w:rsidR="00EB7249" w:rsidRDefault="00EB7249">
      <w:pPr>
        <w:rPr>
          <w:sz w:val="22"/>
        </w:rPr>
      </w:pPr>
    </w:p>
    <w:p w:rsidR="00636D92" w:rsidRPr="0091158F" w:rsidRDefault="00636D92" w:rsidP="00636D92">
      <w:pPr>
        <w:rPr>
          <w:b/>
          <w:szCs w:val="24"/>
        </w:rPr>
      </w:pPr>
      <w:r w:rsidRPr="0091158F">
        <w:rPr>
          <w:b/>
          <w:szCs w:val="24"/>
        </w:rPr>
        <w:t>Bildunterschrift</w:t>
      </w:r>
    </w:p>
    <w:p w:rsidR="003E34E4" w:rsidRPr="00DC61F2" w:rsidRDefault="0009768B" w:rsidP="00A8228D">
      <w:pPr>
        <w:shd w:val="clear" w:color="auto" w:fill="FFFFFF" w:themeFill="background1"/>
        <w:rPr>
          <w:sz w:val="20"/>
          <w:szCs w:val="20"/>
        </w:rPr>
      </w:pPr>
      <w:r>
        <w:rPr>
          <w:sz w:val="20"/>
          <w:szCs w:val="20"/>
        </w:rPr>
        <w:t>Sonderausstellung</w:t>
      </w:r>
      <w:r w:rsidR="000B2D29" w:rsidRPr="00DC61F2">
        <w:rPr>
          <w:sz w:val="20"/>
          <w:szCs w:val="20"/>
        </w:rPr>
        <w:t xml:space="preserve"> </w:t>
      </w:r>
      <w:r>
        <w:rPr>
          <w:sz w:val="20"/>
          <w:szCs w:val="20"/>
        </w:rPr>
        <w:t xml:space="preserve">„365 Augen – Blicke des Lebens“ </w:t>
      </w:r>
      <w:r w:rsidR="00636D92" w:rsidRPr="00DC61F2">
        <w:rPr>
          <w:sz w:val="20"/>
          <w:szCs w:val="20"/>
        </w:rPr>
        <w:t>[</w:t>
      </w:r>
      <w:proofErr w:type="spellStart"/>
      <w:r>
        <w:rPr>
          <w:sz w:val="20"/>
          <w:szCs w:val="20"/>
        </w:rPr>
        <w:t>Lehmann_Augen</w:t>
      </w:r>
      <w:proofErr w:type="spellEnd"/>
      <w:r>
        <w:rPr>
          <w:sz w:val="20"/>
          <w:szCs w:val="20"/>
        </w:rPr>
        <w:t>-mit copyright</w:t>
      </w:r>
      <w:r w:rsidR="000B2D29" w:rsidRPr="00DC61F2">
        <w:rPr>
          <w:sz w:val="20"/>
          <w:szCs w:val="20"/>
        </w:rPr>
        <w:t>.jpg</w:t>
      </w:r>
      <w:r w:rsidR="00636D92" w:rsidRPr="00DC61F2">
        <w:rPr>
          <w:sz w:val="20"/>
          <w:szCs w:val="20"/>
        </w:rPr>
        <w:t>]</w:t>
      </w:r>
    </w:p>
    <w:p w:rsidR="003E34E4" w:rsidRPr="003E34E4" w:rsidRDefault="003E34E4" w:rsidP="00DC61F2">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sidRPr="004F1599">
        <w:rPr>
          <w:b/>
          <w:bCs/>
          <w:i/>
          <w:iCs/>
          <w:sz w:val="22"/>
        </w:rPr>
        <w:t>Bild</w:t>
      </w:r>
      <w:r w:rsidR="0009768B">
        <w:rPr>
          <w:b/>
          <w:bCs/>
          <w:i/>
          <w:iCs/>
          <w:sz w:val="22"/>
        </w:rPr>
        <w:t xml:space="preserve">: </w:t>
      </w:r>
      <w:proofErr w:type="spellStart"/>
      <w:r w:rsidR="0009768B">
        <w:rPr>
          <w:b/>
          <w:bCs/>
          <w:i/>
          <w:iCs/>
          <w:sz w:val="22"/>
        </w:rPr>
        <w:t>Meune</w:t>
      </w:r>
      <w:proofErr w:type="spellEnd"/>
      <w:r w:rsidR="0009768B">
        <w:rPr>
          <w:b/>
          <w:bCs/>
          <w:i/>
          <w:iCs/>
          <w:sz w:val="22"/>
        </w:rPr>
        <w:t xml:space="preserve"> Lehmann (honorarfrei) </w:t>
      </w:r>
    </w:p>
    <w:p w:rsidR="0091158F" w:rsidRDefault="0091158F" w:rsidP="00DA280C">
      <w:pPr>
        <w:rPr>
          <w:b/>
          <w:sz w:val="28"/>
        </w:rPr>
      </w:pPr>
    </w:p>
    <w:p w:rsidR="00DC61F2" w:rsidRDefault="00DC61F2" w:rsidP="00DA280C">
      <w:pPr>
        <w:rPr>
          <w:b/>
          <w:sz w:val="28"/>
        </w:rPr>
      </w:pPr>
    </w:p>
    <w:p w:rsidR="00DA280C" w:rsidRDefault="00DA280C" w:rsidP="00DA280C">
      <w:pPr>
        <w:rPr>
          <w:b/>
          <w:sz w:val="28"/>
        </w:rPr>
      </w:pPr>
      <w:r w:rsidRPr="00FC4882">
        <w:rPr>
          <w:b/>
          <w:sz w:val="28"/>
        </w:rPr>
        <w:t>HONORARFREI – BELEG ERBETEN!</w:t>
      </w:r>
    </w:p>
    <w:p w:rsidR="0091158F" w:rsidRDefault="0091158F" w:rsidP="00DA280C">
      <w:pPr>
        <w:rPr>
          <w:b/>
          <w:sz w:val="28"/>
        </w:rPr>
      </w:pPr>
      <w:bookmarkStart w:id="0" w:name="_GoBack"/>
      <w:bookmarkEnd w:id="0"/>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lastRenderedPageBreak/>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2F5DFC">
        <w:rPr>
          <w:sz w:val="20"/>
          <w:szCs w:val="20"/>
        </w:rPr>
        <w:t>Kusel</w:t>
      </w:r>
      <w:proofErr w:type="spellEnd"/>
      <w:r w:rsidR="007D640C" w:rsidRPr="002F5DFC">
        <w:rPr>
          <w:sz w:val="20"/>
          <w:szCs w:val="20"/>
        </w:rPr>
        <w:t xml:space="preserve">.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FC" w:rsidRDefault="002F5DFC" w:rsidP="00D44DE6">
      <w:r>
        <w:separator/>
      </w:r>
    </w:p>
  </w:endnote>
  <w:endnote w:type="continuationSeparator" w:id="0">
    <w:p w:rsidR="002F5DFC" w:rsidRDefault="002F5DFC"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FC" w:rsidRDefault="002F5DFC" w:rsidP="00D44DE6">
      <w:r>
        <w:separator/>
      </w:r>
    </w:p>
  </w:footnote>
  <w:footnote w:type="continuationSeparator" w:id="0">
    <w:p w:rsidR="002F5DFC" w:rsidRDefault="002F5DFC"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FC" w:rsidRDefault="00D6557D">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DFC" w:rsidRDefault="002F5DFC"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2F5DFC" w:rsidRDefault="002F5DFC"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2F5DFC" w:rsidRDefault="002F5DFC">
    <w:pPr>
      <w:pStyle w:val="Kopfzeile"/>
    </w:pPr>
  </w:p>
  <w:p w:rsidR="002F5DFC" w:rsidRDefault="00D6557D">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69299"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DA6"/>
    <w:rsid w:val="00050ED2"/>
    <w:rsid w:val="00061DA2"/>
    <w:rsid w:val="0009768B"/>
    <w:rsid w:val="000B2D29"/>
    <w:rsid w:val="000C617E"/>
    <w:rsid w:val="000F1E2D"/>
    <w:rsid w:val="000F2A36"/>
    <w:rsid w:val="00121E7F"/>
    <w:rsid w:val="00127257"/>
    <w:rsid w:val="0015315B"/>
    <w:rsid w:val="0019286A"/>
    <w:rsid w:val="0021616C"/>
    <w:rsid w:val="002226D0"/>
    <w:rsid w:val="00260288"/>
    <w:rsid w:val="00274F37"/>
    <w:rsid w:val="00283429"/>
    <w:rsid w:val="002C2E8D"/>
    <w:rsid w:val="002E0AB6"/>
    <w:rsid w:val="002F3214"/>
    <w:rsid w:val="002F5DFC"/>
    <w:rsid w:val="00340C12"/>
    <w:rsid w:val="003713F6"/>
    <w:rsid w:val="003C5FAA"/>
    <w:rsid w:val="003D1D90"/>
    <w:rsid w:val="003D34D2"/>
    <w:rsid w:val="003E34E4"/>
    <w:rsid w:val="003E7596"/>
    <w:rsid w:val="00402732"/>
    <w:rsid w:val="00420F5F"/>
    <w:rsid w:val="004375CB"/>
    <w:rsid w:val="004625A3"/>
    <w:rsid w:val="004B1287"/>
    <w:rsid w:val="00561B7A"/>
    <w:rsid w:val="00566505"/>
    <w:rsid w:val="0059023E"/>
    <w:rsid w:val="005B4742"/>
    <w:rsid w:val="005F66FF"/>
    <w:rsid w:val="005F6BBB"/>
    <w:rsid w:val="00636D92"/>
    <w:rsid w:val="006A463D"/>
    <w:rsid w:val="006C3BBE"/>
    <w:rsid w:val="006C630B"/>
    <w:rsid w:val="006E4B67"/>
    <w:rsid w:val="007306CB"/>
    <w:rsid w:val="007346F8"/>
    <w:rsid w:val="007407CD"/>
    <w:rsid w:val="007B2162"/>
    <w:rsid w:val="007B24D4"/>
    <w:rsid w:val="007B5177"/>
    <w:rsid w:val="007B6FDF"/>
    <w:rsid w:val="007D640C"/>
    <w:rsid w:val="0080001B"/>
    <w:rsid w:val="0080004C"/>
    <w:rsid w:val="008126F5"/>
    <w:rsid w:val="00882C49"/>
    <w:rsid w:val="008A31C7"/>
    <w:rsid w:val="008F6265"/>
    <w:rsid w:val="0091158F"/>
    <w:rsid w:val="00944DE2"/>
    <w:rsid w:val="00955352"/>
    <w:rsid w:val="009A51BF"/>
    <w:rsid w:val="009C696E"/>
    <w:rsid w:val="00A04B14"/>
    <w:rsid w:val="00A2594E"/>
    <w:rsid w:val="00A34649"/>
    <w:rsid w:val="00A43D48"/>
    <w:rsid w:val="00A50606"/>
    <w:rsid w:val="00A8228D"/>
    <w:rsid w:val="00AB221D"/>
    <w:rsid w:val="00B46DE1"/>
    <w:rsid w:val="00B85710"/>
    <w:rsid w:val="00BE4EEF"/>
    <w:rsid w:val="00C127BD"/>
    <w:rsid w:val="00C16A41"/>
    <w:rsid w:val="00C35FA9"/>
    <w:rsid w:val="00C45A8A"/>
    <w:rsid w:val="00C82062"/>
    <w:rsid w:val="00CE33AF"/>
    <w:rsid w:val="00CF4C2D"/>
    <w:rsid w:val="00CF4E1F"/>
    <w:rsid w:val="00D44DE6"/>
    <w:rsid w:val="00D613EF"/>
    <w:rsid w:val="00D6557D"/>
    <w:rsid w:val="00D8680A"/>
    <w:rsid w:val="00DA280C"/>
    <w:rsid w:val="00DC49C4"/>
    <w:rsid w:val="00DC61F2"/>
    <w:rsid w:val="00DD4E70"/>
    <w:rsid w:val="00DD6777"/>
    <w:rsid w:val="00DF2D5B"/>
    <w:rsid w:val="00DF493A"/>
    <w:rsid w:val="00DF61D2"/>
    <w:rsid w:val="00E6074A"/>
    <w:rsid w:val="00E70792"/>
    <w:rsid w:val="00E73820"/>
    <w:rsid w:val="00EB7249"/>
    <w:rsid w:val="00ED3976"/>
    <w:rsid w:val="00EF3A77"/>
    <w:rsid w:val="00EF7A34"/>
    <w:rsid w:val="00F00287"/>
    <w:rsid w:val="00F14A65"/>
    <w:rsid w:val="00F36B64"/>
    <w:rsid w:val="00F466C8"/>
    <w:rsid w:val="00F60E8C"/>
    <w:rsid w:val="00F8311C"/>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AE58F"/>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B388-F256-4CAE-B791-AEA0AD6C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3482</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 Sabrina_PM</cp:lastModifiedBy>
  <cp:revision>3</cp:revision>
  <cp:lastPrinted>2020-01-23T10:25:00Z</cp:lastPrinted>
  <dcterms:created xsi:type="dcterms:W3CDTF">2020-06-05T08:12:00Z</dcterms:created>
  <dcterms:modified xsi:type="dcterms:W3CDTF">2020-06-05T08:22:00Z</dcterms:modified>
</cp:coreProperties>
</file>