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4" w:rsidRPr="00FC4882" w:rsidRDefault="00A04B14"/>
    <w:p w:rsidR="00A04B14" w:rsidRPr="00FC4882" w:rsidRDefault="00A04B14" w:rsidP="00A04B14">
      <w:pPr>
        <w:rPr>
          <w:sz w:val="32"/>
        </w:rPr>
      </w:pPr>
      <w:r w:rsidRPr="00FC4882">
        <w:rPr>
          <w:sz w:val="32"/>
        </w:rPr>
        <w:t>P R E S S E M E L D U N G</w:t>
      </w:r>
    </w:p>
    <w:p w:rsidR="00A04B14" w:rsidRPr="00FC4882" w:rsidRDefault="00A04B14" w:rsidP="00A04B14">
      <w:pPr>
        <w:rPr>
          <w:i/>
          <w:sz w:val="22"/>
        </w:rPr>
      </w:pPr>
      <w:r w:rsidRPr="00FC4882">
        <w:rPr>
          <w:i/>
          <w:sz w:val="22"/>
        </w:rPr>
        <w:t xml:space="preserve">Bad Dürkheim, im </w:t>
      </w:r>
      <w:r w:rsidR="000B1EBB">
        <w:rPr>
          <w:i/>
          <w:sz w:val="22"/>
        </w:rPr>
        <w:t>Dezember</w:t>
      </w:r>
      <w:r w:rsidR="00152DE3">
        <w:rPr>
          <w:i/>
          <w:sz w:val="22"/>
        </w:rPr>
        <w:t xml:space="preserve"> 201</w:t>
      </w:r>
      <w:r w:rsidR="00862474">
        <w:rPr>
          <w:i/>
          <w:sz w:val="22"/>
        </w:rPr>
        <w:t>9</w:t>
      </w:r>
    </w:p>
    <w:p w:rsidR="00E70792" w:rsidRDefault="00E70792" w:rsidP="00A04B14"/>
    <w:p w:rsidR="00F86DE1" w:rsidRDefault="00F86DE1" w:rsidP="00F86DE1">
      <w:pPr>
        <w:rPr>
          <w:b/>
        </w:rPr>
      </w:pPr>
    </w:p>
    <w:p w:rsidR="000B1EBB" w:rsidRPr="0072682F" w:rsidRDefault="000B1EBB" w:rsidP="000B1EBB">
      <w:pPr>
        <w:rPr>
          <w:rStyle w:val="Fett"/>
        </w:rPr>
      </w:pPr>
      <w:r w:rsidRPr="0072682F">
        <w:rPr>
          <w:rStyle w:val="Fett"/>
        </w:rPr>
        <w:t>Zwischen den Jahren ins Museum</w:t>
      </w:r>
    </w:p>
    <w:p w:rsidR="00F86DE1" w:rsidRPr="00F86DE1" w:rsidRDefault="00F86DE1" w:rsidP="00F86DE1"/>
    <w:p w:rsidR="00862474" w:rsidRDefault="000B1EBB" w:rsidP="000B1EBB">
      <w:r>
        <w:t>Das Pfalzmuseum für Naturkunde in Bad Dürkheim ist in den Weihnachtsferien g</w:t>
      </w:r>
      <w:r>
        <w:t>e</w:t>
      </w:r>
      <w:r>
        <w:t>öffnet. Nur an den Fest- und Feiertagen gibt es einige Änderungen in den Öffnung</w:t>
      </w:r>
      <w:r>
        <w:t>s</w:t>
      </w:r>
      <w:r>
        <w:t>ze</w:t>
      </w:r>
      <w:r w:rsidR="00862474">
        <w:t>iten. An Heiligabend (24.12.2019</w:t>
      </w:r>
      <w:r>
        <w:t xml:space="preserve">) und am </w:t>
      </w:r>
      <w:r w:rsidR="00862474">
        <w:t>ersten Weihnachtstag (25.12.2019</w:t>
      </w:r>
      <w:r>
        <w:t>) ist das Museum geschlossen. Am zweiten Weihnachtsfeiertag, den 26.1</w:t>
      </w:r>
      <w:r w:rsidR="00D00251">
        <w:t>2</w:t>
      </w:r>
      <w:r>
        <w:t>.201</w:t>
      </w:r>
      <w:r w:rsidR="00862474">
        <w:t>9</w:t>
      </w:r>
      <w:r>
        <w:t>, ist von 10 – 17 Uhr geöffnet. Über den Jahreswechsel ist an Silvester und Neujahr geschlo</w:t>
      </w:r>
      <w:r>
        <w:t>s</w:t>
      </w:r>
      <w:r>
        <w:t xml:space="preserve">sen. </w:t>
      </w:r>
    </w:p>
    <w:p w:rsidR="00862474" w:rsidRDefault="002544F6" w:rsidP="000B1EBB">
      <w:r>
        <w:t xml:space="preserve">Wer nach der Ruhe der Feiertage etwas Abwechslung braucht und </w:t>
      </w:r>
      <w:r w:rsidR="009270F4">
        <w:t xml:space="preserve">geistige </w:t>
      </w:r>
      <w:r>
        <w:t>Anregung sucht, kann die Gelegenheit zu einem Museumsbesuch nutzen</w:t>
      </w:r>
      <w:r w:rsidR="009270F4">
        <w:t xml:space="preserve">. </w:t>
      </w:r>
      <w:r w:rsidR="00862474">
        <w:t xml:space="preserve">In der </w:t>
      </w:r>
      <w:r w:rsidR="000B1EBB">
        <w:t>aktuelle</w:t>
      </w:r>
      <w:r w:rsidR="00862474">
        <w:t>n</w:t>
      </w:r>
      <w:r w:rsidR="000B1EBB">
        <w:t xml:space="preserve"> So</w:t>
      </w:r>
      <w:r w:rsidR="000B1EBB">
        <w:t>n</w:t>
      </w:r>
      <w:r w:rsidR="000B1EBB">
        <w:t>derausstellung „</w:t>
      </w:r>
      <w:r w:rsidR="00862474">
        <w:t>SPINNEN!</w:t>
      </w:r>
      <w:r w:rsidR="000B1EBB">
        <w:t xml:space="preserve">“ </w:t>
      </w:r>
      <w:r w:rsidR="00862474">
        <w:t>kann man den Spinnen und ihren Verwandten ganz n</w:t>
      </w:r>
      <w:r w:rsidR="00862474">
        <w:t>a</w:t>
      </w:r>
      <w:r w:rsidR="00862474">
        <w:t xml:space="preserve">he kommen. </w:t>
      </w:r>
      <w:r w:rsidR="009270F4">
        <w:t>Sp</w:t>
      </w:r>
      <w:r>
        <w:t xml:space="preserve">innen, </w:t>
      </w:r>
      <w:r w:rsidR="00862474">
        <w:t>Skorpione, Geißelspinnen</w:t>
      </w:r>
      <w:r>
        <w:t>, Walzenspi</w:t>
      </w:r>
      <w:r>
        <w:t>n</w:t>
      </w:r>
      <w:r>
        <w:t xml:space="preserve">nen, Geißelskorpion – sie alle haben Spannendes zu bieten. </w:t>
      </w:r>
      <w:r w:rsidR="009270F4">
        <w:t xml:space="preserve">Mit von der Partie </w:t>
      </w:r>
      <w:r>
        <w:t>sind auch eine der giftigst</w:t>
      </w:r>
      <w:r w:rsidR="004126F5">
        <w:t>en Spinnen der Welt</w:t>
      </w:r>
      <w:r w:rsidR="009270F4">
        <w:t xml:space="preserve"> sowie</w:t>
      </w:r>
      <w:r w:rsidR="004126F5">
        <w:t xml:space="preserve"> die größte</w:t>
      </w:r>
      <w:r>
        <w:t xml:space="preserve"> und die kleinste Vogelspinne</w:t>
      </w:r>
      <w:r w:rsidR="004126F5">
        <w:t>.</w:t>
      </w:r>
    </w:p>
    <w:p w:rsidR="004126F5" w:rsidRDefault="004126F5" w:rsidP="000B1EBB">
      <w:r>
        <w:t>Doch nicht nur die Sonderausstellung lockt! Am 15. Dezember wurde die neue Da</w:t>
      </w:r>
      <w:r>
        <w:t>u</w:t>
      </w:r>
      <w:r>
        <w:t xml:space="preserve">erausstellung im Obergeschoss des Museums eröffnet. Ab sofort können die Gäste wieder alle 5 Stockwerke der Ausstellung besuchen. Die sechs neuen Räume bieten viele interessante Themen – vom Einfluss der Himmelskörper auf die Lebenwesen unseres Planeten bis hin zur Vielfalt der Tiere im Pfälzerwald und der Entstehung und Pflege </w:t>
      </w:r>
      <w:r w:rsidR="009270F4">
        <w:t>von</w:t>
      </w:r>
      <w:r>
        <w:t xml:space="preserve"> </w:t>
      </w:r>
      <w:r w:rsidR="009270F4">
        <w:t xml:space="preserve">naturkundlichen </w:t>
      </w:r>
      <w:r>
        <w:t>Sammlungen.</w:t>
      </w:r>
    </w:p>
    <w:p w:rsidR="003A0083" w:rsidRDefault="003A0083" w:rsidP="003A0083">
      <w:pPr>
        <w:rPr>
          <w:sz w:val="20"/>
          <w:szCs w:val="20"/>
        </w:rPr>
      </w:pPr>
    </w:p>
    <w:p w:rsidR="00EB7249" w:rsidRPr="00FC4882" w:rsidRDefault="009270F4" w:rsidP="002E0AB6">
      <w:pPr>
        <w:spacing w:line="360" w:lineRule="auto"/>
        <w:ind w:left="4248"/>
        <w:jc w:val="right"/>
        <w:rPr>
          <w:sz w:val="22"/>
        </w:rPr>
      </w:pPr>
      <w:r>
        <w:rPr>
          <w:i/>
          <w:sz w:val="20"/>
        </w:rPr>
        <w:t>185</w:t>
      </w:r>
      <w:r w:rsidR="003A0083" w:rsidRPr="00C24742">
        <w:rPr>
          <w:i/>
          <w:sz w:val="20"/>
        </w:rPr>
        <w:t xml:space="preserve"> </w:t>
      </w:r>
      <w:r w:rsidR="00C127BD" w:rsidRPr="00C24742">
        <w:rPr>
          <w:i/>
          <w:sz w:val="20"/>
        </w:rPr>
        <w:t xml:space="preserve">Wörter, </w:t>
      </w:r>
      <w:r w:rsidR="00F86DE1">
        <w:rPr>
          <w:i/>
          <w:sz w:val="20"/>
        </w:rPr>
        <w:t>1.</w:t>
      </w:r>
      <w:r>
        <w:rPr>
          <w:i/>
          <w:sz w:val="20"/>
        </w:rPr>
        <w:t>305</w:t>
      </w:r>
      <w:r w:rsidR="003A0083" w:rsidRPr="00C24742">
        <w:rPr>
          <w:i/>
          <w:sz w:val="20"/>
        </w:rPr>
        <w:t xml:space="preserve"> </w:t>
      </w:r>
      <w:r w:rsidR="00C127BD" w:rsidRPr="00C24742">
        <w:rPr>
          <w:i/>
          <w:sz w:val="20"/>
        </w:rPr>
        <w:t>Zeichen</w:t>
      </w:r>
      <w:r w:rsidR="00C127BD" w:rsidRPr="00FC4882">
        <w:rPr>
          <w:i/>
          <w:sz w:val="20"/>
        </w:rPr>
        <w:t xml:space="preserve"> (mit Leerzeichen)</w:t>
      </w:r>
    </w:p>
    <w:p w:rsidR="009270F4" w:rsidRDefault="009270F4" w:rsidP="00DA280C">
      <w:pPr>
        <w:rPr>
          <w:b/>
          <w:sz w:val="22"/>
        </w:rPr>
      </w:pPr>
    </w:p>
    <w:p w:rsidR="00DA280C" w:rsidRDefault="00DA280C" w:rsidP="00DA280C">
      <w:pPr>
        <w:rPr>
          <w:b/>
          <w:sz w:val="22"/>
        </w:rPr>
      </w:pPr>
      <w:r w:rsidRPr="00FC4882">
        <w:rPr>
          <w:b/>
          <w:sz w:val="22"/>
        </w:rPr>
        <w:t>Bildunterschrift</w:t>
      </w:r>
      <w:r w:rsidR="009270F4">
        <w:rPr>
          <w:b/>
          <w:sz w:val="22"/>
        </w:rPr>
        <w:t xml:space="preserve"> [PMN-Fichtenkreuzschnäbel_klein.jpg]</w:t>
      </w:r>
    </w:p>
    <w:p w:rsidR="00343670" w:rsidRPr="00FC4882" w:rsidRDefault="00343670" w:rsidP="00DA280C">
      <w:pPr>
        <w:rPr>
          <w:b/>
          <w:sz w:val="22"/>
        </w:rPr>
      </w:pPr>
    </w:p>
    <w:p w:rsidR="000B1EBB" w:rsidRDefault="009270F4" w:rsidP="000B1EBB">
      <w:r>
        <w:t>Fichtenkreuzschnäbel im Pfälzerwald-Raum der neuen Dauerausstellung.</w:t>
      </w:r>
    </w:p>
    <w:p w:rsidR="00343670" w:rsidRDefault="00343670" w:rsidP="00343670">
      <w:pPr>
        <w:rPr>
          <w:sz w:val="22"/>
        </w:rPr>
      </w:pPr>
    </w:p>
    <w:p w:rsidR="00D36C2C" w:rsidRPr="00343670" w:rsidRDefault="00D36C2C" w:rsidP="00D36C2C">
      <w:pPr>
        <w:jc w:val="right"/>
        <w:rPr>
          <w:sz w:val="22"/>
        </w:rPr>
      </w:pPr>
      <w:r w:rsidRPr="00C828F4">
        <w:rPr>
          <w:b/>
          <w:i/>
          <w:sz w:val="22"/>
        </w:rPr>
        <w:t xml:space="preserve">Foto: </w:t>
      </w:r>
      <w:r>
        <w:rPr>
          <w:b/>
          <w:i/>
          <w:sz w:val="22"/>
        </w:rPr>
        <w:t>©Pfalzmuseum</w:t>
      </w:r>
      <w:r w:rsidRPr="00C828F4">
        <w:rPr>
          <w:b/>
          <w:i/>
          <w:sz w:val="22"/>
        </w:rPr>
        <w:t xml:space="preserve"> (honorarfrei)</w:t>
      </w:r>
    </w:p>
    <w:p w:rsidR="003A0083" w:rsidRPr="00FC4882" w:rsidRDefault="003A0083" w:rsidP="00DA280C">
      <w:pPr>
        <w:rPr>
          <w:b/>
          <w:sz w:val="22"/>
        </w:rPr>
      </w:pPr>
    </w:p>
    <w:p w:rsidR="00DA280C" w:rsidRPr="00FC4882" w:rsidRDefault="00DA280C" w:rsidP="00DA280C">
      <w:pPr>
        <w:rPr>
          <w:b/>
          <w:sz w:val="28"/>
        </w:rPr>
      </w:pPr>
      <w:r w:rsidRPr="00FC4882">
        <w:rPr>
          <w:b/>
          <w:sz w:val="28"/>
        </w:rPr>
        <w:t>HONORARFREI – BELEG ERBETEN!</w:t>
      </w:r>
    </w:p>
    <w:p w:rsidR="00DA280C" w:rsidRDefault="00DA280C">
      <w:pPr>
        <w:rPr>
          <w:sz w:val="22"/>
        </w:rPr>
      </w:pPr>
    </w:p>
    <w:p w:rsidR="00C127BD" w:rsidRPr="00FC4882" w:rsidRDefault="00C127BD">
      <w:pPr>
        <w:rPr>
          <w:sz w:val="22"/>
          <w:u w:val="single"/>
        </w:rPr>
      </w:pPr>
      <w:r w:rsidRPr="00FC4882">
        <w:rPr>
          <w:sz w:val="22"/>
        </w:rPr>
        <w:t xml:space="preserve">Nähere Informationen zum Pfalzmuseum für Naturkunde unter </w:t>
      </w:r>
      <w:hyperlink r:id="rId7" w:history="1">
        <w:r w:rsidRPr="00FC4882">
          <w:rPr>
            <w:rStyle w:val="Hyperlink"/>
            <w:sz w:val="22"/>
          </w:rPr>
          <w:t>www.pfalzmuseum.de</w:t>
        </w:r>
      </w:hyperlink>
    </w:p>
    <w:p w:rsidR="00C127BD" w:rsidRPr="00FC4882" w:rsidRDefault="00C127BD" w:rsidP="00C127BD">
      <w:pPr>
        <w:rPr>
          <w:b/>
          <w:sz w:val="22"/>
        </w:rPr>
      </w:pPr>
    </w:p>
    <w:p w:rsidR="004375CB" w:rsidRPr="00FC4882" w:rsidRDefault="004375CB" w:rsidP="00C127BD">
      <w:pPr>
        <w:rPr>
          <w:sz w:val="22"/>
        </w:rPr>
      </w:pPr>
      <w:r w:rsidRPr="00FC4882">
        <w:rPr>
          <w:b/>
          <w:sz w:val="22"/>
        </w:rPr>
        <w:t>Das Pfalzmuseum für Naturkunde – POLLICHIA-Museum</w:t>
      </w:r>
      <w:r w:rsidRPr="00FC4882">
        <w:rPr>
          <w:sz w:val="22"/>
        </w:rPr>
        <w:t xml:space="preserve"> in Bad Dürkheim </w:t>
      </w:r>
      <w:r w:rsidR="007D640C" w:rsidRPr="00FC4882">
        <w:rPr>
          <w:sz w:val="22"/>
        </w:rPr>
        <w:t>präsentiert auf rund 1.700 m² Ausstellungsfläche Aspekte und Zusammenhänge der Natur in der Pfalz. Die geowissenschaftlichen Inhalte werden in der Zweigstelle präsentiert, dem Urweltmus</w:t>
      </w:r>
      <w:r w:rsidR="007D640C" w:rsidRPr="00FC4882">
        <w:rPr>
          <w:sz w:val="22"/>
        </w:rPr>
        <w:t>e</w:t>
      </w:r>
      <w:r w:rsidR="007D640C" w:rsidRPr="00FC4882">
        <w:rPr>
          <w:sz w:val="22"/>
        </w:rPr>
        <w:t xml:space="preserve">um GEOSKOP auf der Burg Lichtenberg bei Kusel. </w:t>
      </w:r>
      <w:r w:rsidR="00F00287" w:rsidRPr="00FC4882">
        <w:rPr>
          <w:sz w:val="22"/>
        </w:rPr>
        <w:t>Sonderausstellungen zu verschiedenen naturwissenschaftlichen Themen finden in beiden Häusern regelmäßig statt.</w:t>
      </w:r>
    </w:p>
    <w:p w:rsidR="00F00287" w:rsidRPr="00FC4882" w:rsidRDefault="00F00287" w:rsidP="00C127BD">
      <w:pPr>
        <w:rPr>
          <w:sz w:val="22"/>
        </w:rPr>
      </w:pPr>
    </w:p>
    <w:p w:rsidR="004375CB" w:rsidRDefault="004375CB" w:rsidP="00C127BD">
      <w:pPr>
        <w:rPr>
          <w:sz w:val="22"/>
        </w:rPr>
      </w:pPr>
      <w:r w:rsidRPr="00FC4882">
        <w:rPr>
          <w:b/>
          <w:sz w:val="22"/>
        </w:rPr>
        <w:t>Für Rückfragen:</w:t>
      </w:r>
      <w:r w:rsidRPr="00FC4882">
        <w:rPr>
          <w:sz w:val="22"/>
        </w:rPr>
        <w:t xml:space="preserve"> Dr. Frank Wieland, Pfalzmuseum für Naturkunde, Hermann-Schäfer-Str. 17, 67098 Bad Dürkheim. Telefon: 06322-9413</w:t>
      </w:r>
      <w:r w:rsidR="00343670">
        <w:rPr>
          <w:sz w:val="22"/>
        </w:rPr>
        <w:t>-</w:t>
      </w:r>
      <w:r w:rsidRPr="00FC4882">
        <w:rPr>
          <w:sz w:val="22"/>
        </w:rPr>
        <w:t xml:space="preserve">22, Fax: 06322-941311, E-Mail: </w:t>
      </w:r>
      <w:r w:rsidR="00050DA6" w:rsidRPr="00050DA6">
        <w:rPr>
          <w:b/>
          <w:sz w:val="22"/>
        </w:rPr>
        <w:t>f.wieland@pfalzmuseum.bv-pfalz.de</w:t>
      </w:r>
      <w:r w:rsidRPr="00FC4882">
        <w:rPr>
          <w:sz w:val="22"/>
        </w:rPr>
        <w:t>.</w:t>
      </w:r>
    </w:p>
    <w:p w:rsidR="00050DA6" w:rsidRDefault="00050DA6" w:rsidP="00C127BD">
      <w:pPr>
        <w:rPr>
          <w:sz w:val="22"/>
        </w:rPr>
      </w:pPr>
    </w:p>
    <w:p w:rsidR="00050DA6" w:rsidRDefault="00050DA6" w:rsidP="00C127BD">
      <w:pPr>
        <w:rPr>
          <w:sz w:val="22"/>
        </w:rPr>
      </w:pPr>
      <w:r>
        <w:rPr>
          <w:sz w:val="22"/>
        </w:rPr>
        <w:t>Dr. Frank Wieland</w:t>
      </w:r>
    </w:p>
    <w:p w:rsidR="00050DA6" w:rsidRPr="00FC4882" w:rsidRDefault="00050DA6" w:rsidP="00C127BD">
      <w:pPr>
        <w:rPr>
          <w:sz w:val="22"/>
        </w:rPr>
      </w:pPr>
      <w:r>
        <w:rPr>
          <w:sz w:val="22"/>
        </w:rPr>
        <w:t>- Museumsdirektor -</w:t>
      </w:r>
    </w:p>
    <w:sectPr w:rsidR="00050DA6" w:rsidRPr="00FC4882" w:rsidSect="004625A3">
      <w:headerReference w:type="default" r:id="rId8"/>
      <w:pgSz w:w="11906" w:h="16838"/>
      <w:pgMar w:top="141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DA" w:rsidRDefault="00EB49DA" w:rsidP="00D44DE6">
      <w:r>
        <w:separator/>
      </w:r>
    </w:p>
  </w:endnote>
  <w:endnote w:type="continuationSeparator" w:id="0">
    <w:p w:rsidR="00EB49DA" w:rsidRDefault="00EB49DA" w:rsidP="00D4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DA" w:rsidRDefault="00EB49DA" w:rsidP="00D44DE6">
      <w:r>
        <w:separator/>
      </w:r>
    </w:p>
  </w:footnote>
  <w:footnote w:type="continuationSeparator" w:id="0">
    <w:p w:rsidR="00EB49DA" w:rsidRDefault="00EB49DA" w:rsidP="00D4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BB" w:rsidRDefault="00586E8F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3pt;margin-top:-21.2pt;width:268.95pt;height:67.9pt;z-index:251657216" stroked="f">
          <v:textbox>
            <w:txbxContent>
              <w:p w:rsidR="000B1EBB" w:rsidRDefault="000B1EBB" w:rsidP="00D44DE6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3065145" cy="629285"/>
                      <wp:effectExtent l="19050" t="0" r="1905" b="0"/>
                      <wp:docPr id="1" name="Grafik 0" descr="1 Logo voll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0" descr="1 Logo volls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5145" cy="629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1EBB" w:rsidRDefault="000B1EBB">
    <w:pPr>
      <w:pStyle w:val="Kopfzeile"/>
    </w:pPr>
  </w:p>
  <w:p w:rsidR="000B1EBB" w:rsidRDefault="00586E8F">
    <w:pPr>
      <w:pStyle w:val="Kopf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1.3pt;margin-top:11.65pt;width:513.5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25A3"/>
    <w:rsid w:val="00005823"/>
    <w:rsid w:val="000063C7"/>
    <w:rsid w:val="00020185"/>
    <w:rsid w:val="00050DA6"/>
    <w:rsid w:val="000B1EBB"/>
    <w:rsid w:val="000F1E2D"/>
    <w:rsid w:val="000F2A36"/>
    <w:rsid w:val="00127257"/>
    <w:rsid w:val="00132AAA"/>
    <w:rsid w:val="00152DE3"/>
    <w:rsid w:val="0015315B"/>
    <w:rsid w:val="0019286A"/>
    <w:rsid w:val="001950E7"/>
    <w:rsid w:val="0021616C"/>
    <w:rsid w:val="00251B2B"/>
    <w:rsid w:val="002544F6"/>
    <w:rsid w:val="00256FDA"/>
    <w:rsid w:val="00260288"/>
    <w:rsid w:val="002738FD"/>
    <w:rsid w:val="00274F37"/>
    <w:rsid w:val="00283429"/>
    <w:rsid w:val="002C2E8D"/>
    <w:rsid w:val="002D06C0"/>
    <w:rsid w:val="002D3D59"/>
    <w:rsid w:val="002E0AB6"/>
    <w:rsid w:val="002F24FD"/>
    <w:rsid w:val="00305768"/>
    <w:rsid w:val="003376A8"/>
    <w:rsid w:val="00340C12"/>
    <w:rsid w:val="00343670"/>
    <w:rsid w:val="003A0083"/>
    <w:rsid w:val="003D34D2"/>
    <w:rsid w:val="003E7596"/>
    <w:rsid w:val="004126F5"/>
    <w:rsid w:val="00414FB0"/>
    <w:rsid w:val="004375CB"/>
    <w:rsid w:val="004625A3"/>
    <w:rsid w:val="00566505"/>
    <w:rsid w:val="005768F5"/>
    <w:rsid w:val="00586E8F"/>
    <w:rsid w:val="0059704B"/>
    <w:rsid w:val="005B2A82"/>
    <w:rsid w:val="005D3EBF"/>
    <w:rsid w:val="005F66FF"/>
    <w:rsid w:val="00655508"/>
    <w:rsid w:val="006C630B"/>
    <w:rsid w:val="006E5918"/>
    <w:rsid w:val="006F6FE1"/>
    <w:rsid w:val="007306CB"/>
    <w:rsid w:val="007B24D4"/>
    <w:rsid w:val="007B5177"/>
    <w:rsid w:val="007D640C"/>
    <w:rsid w:val="0080001B"/>
    <w:rsid w:val="00862474"/>
    <w:rsid w:val="008F7BEC"/>
    <w:rsid w:val="0090017B"/>
    <w:rsid w:val="009270F4"/>
    <w:rsid w:val="009448E4"/>
    <w:rsid w:val="00955352"/>
    <w:rsid w:val="009A69C9"/>
    <w:rsid w:val="009F3FA3"/>
    <w:rsid w:val="00A04B14"/>
    <w:rsid w:val="00A2594E"/>
    <w:rsid w:val="00A3712C"/>
    <w:rsid w:val="00AB221D"/>
    <w:rsid w:val="00AD43CC"/>
    <w:rsid w:val="00C127BD"/>
    <w:rsid w:val="00C24742"/>
    <w:rsid w:val="00C35FA9"/>
    <w:rsid w:val="00CA6A0F"/>
    <w:rsid w:val="00CF0DAF"/>
    <w:rsid w:val="00CF4C2D"/>
    <w:rsid w:val="00CF4E1F"/>
    <w:rsid w:val="00D00251"/>
    <w:rsid w:val="00D36C2C"/>
    <w:rsid w:val="00D44DE6"/>
    <w:rsid w:val="00D8680A"/>
    <w:rsid w:val="00DA280C"/>
    <w:rsid w:val="00DF5D4F"/>
    <w:rsid w:val="00DF61D2"/>
    <w:rsid w:val="00E127E6"/>
    <w:rsid w:val="00E20869"/>
    <w:rsid w:val="00E62DD3"/>
    <w:rsid w:val="00E70792"/>
    <w:rsid w:val="00EB49DA"/>
    <w:rsid w:val="00EB7249"/>
    <w:rsid w:val="00ED3976"/>
    <w:rsid w:val="00EF70FD"/>
    <w:rsid w:val="00F00287"/>
    <w:rsid w:val="00F86DE1"/>
    <w:rsid w:val="00FC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185"/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1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4DE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4DE6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C127BD"/>
    <w:rPr>
      <w:color w:val="0000FF"/>
      <w:u w:val="single"/>
    </w:rPr>
  </w:style>
  <w:style w:type="paragraph" w:customStyle="1" w:styleId="Textbody">
    <w:name w:val="Text body"/>
    <w:basedOn w:val="Standard"/>
    <w:rsid w:val="003A00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styleId="Fett">
    <w:name w:val="Strong"/>
    <w:basedOn w:val="Absatz-Standardschriftart"/>
    <w:uiPriority w:val="22"/>
    <w:qFormat/>
    <w:rsid w:val="000B1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alzmuseu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DF2B-BF5F-47B2-BC1E-3FAA043D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Bezirksverband</Company>
  <LinksUpToDate>false</LinksUpToDate>
  <CharactersWithSpaces>2393</CharactersWithSpaces>
  <SharedDoc>false</SharedDoc>
  <HLinks>
    <vt:vector size="6" baseType="variant"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http://www.pfalzmuseum.de/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</dc:creator>
  <cp:lastModifiedBy>wieland</cp:lastModifiedBy>
  <cp:revision>2</cp:revision>
  <dcterms:created xsi:type="dcterms:W3CDTF">2019-12-14T16:06:00Z</dcterms:created>
  <dcterms:modified xsi:type="dcterms:W3CDTF">2019-12-14T16:06:00Z</dcterms:modified>
</cp:coreProperties>
</file>